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878" w:rsidRPr="00462878" w:rsidRDefault="00462878" w:rsidP="00462878">
      <w:pPr>
        <w:widowControl/>
        <w:shd w:val="clear" w:color="auto" w:fill="FFFFFF"/>
        <w:jc w:val="center"/>
        <w:rPr>
          <w:rFonts w:ascii="宋体" w:eastAsia="宋体" w:hAnsi="宋体" w:cs="宋体"/>
          <w:color w:val="333333"/>
          <w:kern w:val="0"/>
          <w:sz w:val="36"/>
          <w:szCs w:val="36"/>
        </w:rPr>
      </w:pPr>
      <w:r w:rsidRPr="00462878">
        <w:rPr>
          <w:rFonts w:ascii="宋体" w:eastAsia="宋体" w:hAnsi="宋体" w:cs="宋体"/>
          <w:color w:val="333333"/>
          <w:kern w:val="0"/>
          <w:sz w:val="36"/>
          <w:szCs w:val="36"/>
        </w:rPr>
        <w:t>关于2021年度学校重大科研项目和标志性成果 培育项目申报的通知</w:t>
      </w:r>
    </w:p>
    <w:p w:rsidR="00462878" w:rsidRPr="00462878" w:rsidRDefault="00462878" w:rsidP="00462878">
      <w:pPr>
        <w:widowControl/>
        <w:shd w:val="clear" w:color="auto" w:fill="FFFFFF"/>
        <w:spacing w:line="432" w:lineRule="atLeast"/>
        <w:jc w:val="left"/>
        <w:rPr>
          <w:rFonts w:ascii="宋体" w:eastAsia="宋体" w:hAnsi="宋体" w:cs="宋体"/>
          <w:color w:val="333333"/>
          <w:kern w:val="0"/>
          <w:sz w:val="24"/>
          <w:szCs w:val="24"/>
        </w:rPr>
      </w:pPr>
      <w:r w:rsidRPr="00462878">
        <w:rPr>
          <w:rFonts w:ascii="宋体" w:eastAsia="宋体" w:hAnsi="宋体" w:cs="宋体"/>
          <w:b/>
          <w:bCs/>
          <w:color w:val="333333"/>
          <w:kern w:val="0"/>
          <w:sz w:val="24"/>
          <w:szCs w:val="24"/>
          <w:shd w:val="clear" w:color="auto" w:fill="FFFFFF"/>
        </w:rPr>
        <w:t>各二级学院、校级科研院所：</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为鼓励广大教师和科研人员围绕科学前沿、国家战略需求和地方经济建设，努力承担大项目，产出高水平、有影响的标志性成果，切实提升学校科技创新能力，根据《湖州师范学院重大科研项目和标志性成果培育办法（试</w:t>
      </w:r>
      <w:r w:rsidRPr="00462878">
        <w:rPr>
          <w:rFonts w:ascii="宋体" w:eastAsia="宋体" w:hAnsi="宋体" w:cs="宋体"/>
          <w:color w:val="333333"/>
          <w:kern w:val="0"/>
          <w:sz w:val="24"/>
          <w:szCs w:val="24"/>
        </w:rPr>
        <w:t> </w:t>
      </w:r>
      <w:r w:rsidRPr="00462878">
        <w:rPr>
          <w:rFonts w:ascii="宋体" w:eastAsia="宋体" w:hAnsi="宋体" w:cs="宋体"/>
          <w:color w:val="333333"/>
          <w:kern w:val="0"/>
          <w:sz w:val="24"/>
          <w:szCs w:val="24"/>
          <w:shd w:val="clear" w:color="auto" w:fill="FFFFFF"/>
        </w:rPr>
        <w:t>行）》（湖师院校办发〔</w:t>
      </w:r>
      <w:r w:rsidRPr="00462878">
        <w:rPr>
          <w:rFonts w:ascii="宋体" w:eastAsia="宋体" w:hAnsi="宋体" w:cs="宋体"/>
          <w:color w:val="333333"/>
          <w:kern w:val="0"/>
          <w:sz w:val="24"/>
          <w:szCs w:val="24"/>
        </w:rPr>
        <w:t>2015〕23号），现就2021年度</w:t>
      </w:r>
      <w:proofErr w:type="gramStart"/>
      <w:r w:rsidRPr="00462878">
        <w:rPr>
          <w:rFonts w:ascii="宋体" w:eastAsia="宋体" w:hAnsi="宋体" w:cs="宋体"/>
          <w:color w:val="333333"/>
          <w:kern w:val="0"/>
          <w:sz w:val="24"/>
          <w:szCs w:val="24"/>
        </w:rPr>
        <w:t>校重大</w:t>
      </w:r>
      <w:proofErr w:type="gramEnd"/>
      <w:r w:rsidRPr="00462878">
        <w:rPr>
          <w:rFonts w:ascii="宋体" w:eastAsia="宋体" w:hAnsi="宋体" w:cs="宋体"/>
          <w:color w:val="333333"/>
          <w:kern w:val="0"/>
          <w:sz w:val="24"/>
          <w:szCs w:val="24"/>
        </w:rPr>
        <w:t>科研项目和标志性成果培育项目申报有关事项通知如下：</w:t>
      </w:r>
    </w:p>
    <w:p w:rsidR="00462878" w:rsidRPr="00462878" w:rsidRDefault="00462878" w:rsidP="00462878">
      <w:pPr>
        <w:widowControl/>
        <w:shd w:val="clear" w:color="auto" w:fill="FFFFFF"/>
        <w:spacing w:line="432" w:lineRule="atLeast"/>
        <w:ind w:firstLine="561"/>
        <w:jc w:val="left"/>
        <w:rPr>
          <w:rFonts w:ascii="宋体" w:eastAsia="宋体" w:hAnsi="宋体" w:cs="宋体"/>
          <w:color w:val="333333"/>
          <w:kern w:val="0"/>
          <w:sz w:val="24"/>
          <w:szCs w:val="24"/>
        </w:rPr>
      </w:pPr>
      <w:r w:rsidRPr="00462878">
        <w:rPr>
          <w:rFonts w:ascii="宋体" w:eastAsia="宋体" w:hAnsi="宋体" w:cs="宋体"/>
          <w:b/>
          <w:bCs/>
          <w:color w:val="333333"/>
          <w:kern w:val="0"/>
          <w:sz w:val="24"/>
          <w:szCs w:val="24"/>
          <w:shd w:val="clear" w:color="auto" w:fill="FFFFFF"/>
        </w:rPr>
        <w:t>一、申报培育类别</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1.重大科研项目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2.标志性科研成果</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二、</w:t>
      </w:r>
      <w:r w:rsidRPr="00462878">
        <w:rPr>
          <w:rFonts w:ascii="宋体" w:eastAsia="宋体" w:hAnsi="宋体" w:cs="宋体"/>
          <w:b/>
          <w:bCs/>
          <w:color w:val="333333"/>
          <w:kern w:val="0"/>
          <w:sz w:val="24"/>
          <w:szCs w:val="24"/>
          <w:shd w:val="clear" w:color="auto" w:fill="FFFFFF"/>
        </w:rPr>
        <w:t>培育目标</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经过</w:t>
      </w:r>
      <w:r w:rsidRPr="00462878">
        <w:rPr>
          <w:rFonts w:ascii="宋体" w:eastAsia="宋体" w:hAnsi="宋体" w:cs="宋体"/>
          <w:color w:val="333333"/>
          <w:kern w:val="0"/>
          <w:sz w:val="24"/>
          <w:szCs w:val="24"/>
        </w:rPr>
        <w:t>2-3年的培育，重大科研项目与标志性成果须达成以下目标。</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（一）重大科研项目培育目标</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1.主持或承担（排名前三）国家级重大重点项目；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2.主持省部级重大项目；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3.主持理工300万元、人文100万元及以上的企事业单位委托开发项目；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4.主持催生的研究成果能申报省部级二等奖及以上科研成果奖，或能发表顶尖论文，或能获得国家领导人批示的项目。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（二）标志性成果培育目标</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1.省部级科研二等奖以上科研成果奖励。</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2.在《NATURE》《SCIENCE》和《CELL》等发表论文。</w:t>
      </w:r>
    </w:p>
    <w:p w:rsidR="00462878" w:rsidRPr="00462878" w:rsidRDefault="00462878" w:rsidP="00462878">
      <w:pPr>
        <w:widowControl/>
        <w:shd w:val="clear" w:color="auto" w:fill="FFFFFF"/>
        <w:spacing w:line="432" w:lineRule="atLeast"/>
        <w:ind w:firstLine="561"/>
        <w:jc w:val="left"/>
        <w:rPr>
          <w:rFonts w:ascii="宋体" w:eastAsia="宋体" w:hAnsi="宋体" w:cs="宋体"/>
          <w:color w:val="333333"/>
          <w:kern w:val="0"/>
          <w:sz w:val="24"/>
          <w:szCs w:val="24"/>
        </w:rPr>
      </w:pPr>
      <w:r w:rsidRPr="00462878">
        <w:rPr>
          <w:rFonts w:ascii="宋体" w:eastAsia="宋体" w:hAnsi="宋体" w:cs="宋体"/>
          <w:b/>
          <w:bCs/>
          <w:color w:val="333333"/>
          <w:kern w:val="0"/>
          <w:sz w:val="24"/>
          <w:szCs w:val="24"/>
          <w:shd w:val="clear" w:color="auto" w:fill="FFFFFF"/>
        </w:rPr>
        <w:t> </w:t>
      </w:r>
    </w:p>
    <w:p w:rsidR="00462878" w:rsidRPr="00462878" w:rsidRDefault="00462878" w:rsidP="00462878">
      <w:pPr>
        <w:widowControl/>
        <w:shd w:val="clear" w:color="auto" w:fill="FFFFFF"/>
        <w:spacing w:line="432" w:lineRule="atLeast"/>
        <w:ind w:firstLine="561"/>
        <w:jc w:val="left"/>
        <w:rPr>
          <w:rFonts w:ascii="宋体" w:eastAsia="宋体" w:hAnsi="宋体" w:cs="宋体"/>
          <w:color w:val="333333"/>
          <w:kern w:val="0"/>
          <w:sz w:val="24"/>
          <w:szCs w:val="24"/>
        </w:rPr>
      </w:pPr>
      <w:r w:rsidRPr="00462878">
        <w:rPr>
          <w:rFonts w:ascii="宋体" w:eastAsia="宋体" w:hAnsi="宋体" w:cs="宋体"/>
          <w:b/>
          <w:bCs/>
          <w:color w:val="333333"/>
          <w:kern w:val="0"/>
          <w:sz w:val="24"/>
          <w:szCs w:val="24"/>
          <w:shd w:val="clear" w:color="auto" w:fill="FFFFFF"/>
        </w:rPr>
        <w:t>三、申报条件</w:t>
      </w:r>
      <w:r w:rsidRPr="00462878">
        <w:rPr>
          <w:rFonts w:ascii="宋体" w:eastAsia="宋体" w:hAnsi="宋体" w:cs="宋体"/>
          <w:color w:val="333333"/>
          <w:kern w:val="0"/>
          <w:sz w:val="24"/>
          <w:szCs w:val="24"/>
        </w:rPr>
        <w:t> </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（一）重大科研项目培育对象</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重大科研项目的培育须满足以下条件。</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1.项目负责人须具有高级专业技术职称或具有博士学位，具有良好的研究基础和组织协调能力。</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2.申报项目应具有广阔的发展前景，对经济建设和社会发展有重大贡献，并能催生有重大创新的基础理论成果和有重大应用前景的科技成果。</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3.项目申报单位具有完成项目所必备的人才条件和相关设备基础。</w:t>
      </w:r>
    </w:p>
    <w:p w:rsidR="00462878" w:rsidRPr="00462878" w:rsidRDefault="00462878" w:rsidP="00462878">
      <w:pPr>
        <w:widowControl/>
        <w:shd w:val="clear" w:color="auto" w:fill="FFFFFF"/>
        <w:spacing w:line="432" w:lineRule="atLeast"/>
        <w:ind w:firstLine="28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lastRenderedPageBreak/>
        <w:t>（二）标志性成果的培育对象。</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标志性成果的培育项目须满足以下条件和目标之一。</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1.获得省部级科学技术奖一等奖（含有推荐国家奖资格的社会力量设立的科学技术一等奖）以上或多项省部级科学技术奖，培育目标是国家级科研成果奖。</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2.在基础研究和应用基础研究中阐明自然现象、特征和规律，在科学上取得重大或重要进展，得到国内外学术界公认和引用。</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3.在哲学社科研究中，获得市厅级科研成果奖一等奖,或在理论上有建树，学术上有创新，得到学术界的重视和好评；宣传党的创新理论、传播普及哲学社科知识，为党委、政府及企事业单位在突破性解决国家和区域经济社会发展中的重大现实问题上提供具有重要参考价值的决策咨询意见和建议，并产生显著的经济效益和社会效益。</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4.做出有重大或较大创新的技术发明，技术经济指标达到了国际或国内同类技术的领先水平，</w:t>
      </w:r>
      <w:proofErr w:type="gramStart"/>
      <w:r w:rsidRPr="00462878">
        <w:rPr>
          <w:rFonts w:ascii="宋体" w:eastAsia="宋体" w:hAnsi="宋体" w:cs="宋体"/>
          <w:color w:val="333333"/>
          <w:kern w:val="0"/>
          <w:sz w:val="24"/>
          <w:szCs w:val="24"/>
        </w:rPr>
        <w:t>经实施</w:t>
      </w:r>
      <w:proofErr w:type="gramEnd"/>
      <w:r w:rsidRPr="00462878">
        <w:rPr>
          <w:rFonts w:ascii="宋体" w:eastAsia="宋体" w:hAnsi="宋体" w:cs="宋体"/>
          <w:color w:val="333333"/>
          <w:kern w:val="0"/>
          <w:sz w:val="24"/>
          <w:szCs w:val="24"/>
        </w:rPr>
        <w:t>创造显著经济效益或社会效益。</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5.应用推广先进科学技术成果，在实现重大科学技术创新和成果转化，完成重大科学技术工程，推进国民经济建设和国防现代化建设等方面做出重大或重要科学技术贡献。</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6.承担过省部级及以上重大科研项目或项目群。</w:t>
      </w:r>
    </w:p>
    <w:p w:rsidR="00462878" w:rsidRPr="00462878" w:rsidRDefault="00462878" w:rsidP="00462878">
      <w:pPr>
        <w:widowControl/>
        <w:shd w:val="clear" w:color="auto" w:fill="FFFFFF"/>
        <w:spacing w:line="432" w:lineRule="atLeast"/>
        <w:ind w:firstLine="561"/>
        <w:jc w:val="left"/>
        <w:rPr>
          <w:rFonts w:ascii="宋体" w:eastAsia="宋体" w:hAnsi="宋体" w:cs="宋体"/>
          <w:color w:val="333333"/>
          <w:kern w:val="0"/>
          <w:sz w:val="24"/>
          <w:szCs w:val="24"/>
        </w:rPr>
      </w:pPr>
      <w:r w:rsidRPr="00462878">
        <w:rPr>
          <w:rFonts w:ascii="宋体" w:eastAsia="宋体" w:hAnsi="宋体" w:cs="宋体"/>
          <w:b/>
          <w:bCs/>
          <w:color w:val="333333"/>
          <w:kern w:val="0"/>
          <w:sz w:val="24"/>
          <w:szCs w:val="24"/>
          <w:shd w:val="clear" w:color="auto" w:fill="FFFFFF"/>
        </w:rPr>
        <w:t>四、申报程序和时间安排</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申请者请认真阅读《湖州师范学院重大科研项目和标志性成果培育办法（试</w:t>
      </w:r>
      <w:r w:rsidRPr="00462878">
        <w:rPr>
          <w:rFonts w:ascii="宋体" w:eastAsia="宋体" w:hAnsi="宋体" w:cs="宋体"/>
          <w:color w:val="333333"/>
          <w:kern w:val="0"/>
          <w:sz w:val="24"/>
          <w:szCs w:val="24"/>
        </w:rPr>
        <w:t> </w:t>
      </w:r>
      <w:r w:rsidRPr="00462878">
        <w:rPr>
          <w:rFonts w:ascii="宋体" w:eastAsia="宋体" w:hAnsi="宋体" w:cs="宋体"/>
          <w:color w:val="333333"/>
          <w:kern w:val="0"/>
          <w:sz w:val="24"/>
          <w:szCs w:val="24"/>
          <w:shd w:val="clear" w:color="auto" w:fill="FFFFFF"/>
        </w:rPr>
        <w:t>行）》（湖师院校办发〔</w:t>
      </w:r>
      <w:r w:rsidRPr="00462878">
        <w:rPr>
          <w:rFonts w:ascii="宋体" w:eastAsia="宋体" w:hAnsi="宋体" w:cs="宋体"/>
          <w:color w:val="333333"/>
          <w:kern w:val="0"/>
          <w:sz w:val="24"/>
          <w:szCs w:val="24"/>
        </w:rPr>
        <w:t>2015〕23号）,按照要求填写《申报表》。</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1、申报管理。各学院、校级科研院所应当在规定时间内做好项目的组织申报和推荐工作。对申报的项目进行审核，在项目申报截止时间前将纸质材料与项目清单报送相关职能部门。</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2、材料报送。项目申报纸质材料包括：申请表（要求签署审核意见并盖章），一式六份。</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注：申报省部级重大科研项目培育需另加一份与相关领域重大战略需求、项目指南入选的预判等情况说明（</w:t>
      </w:r>
      <w:r w:rsidRPr="00462878">
        <w:rPr>
          <w:rFonts w:ascii="宋体" w:eastAsia="宋体" w:hAnsi="宋体" w:cs="宋体"/>
          <w:color w:val="333333"/>
          <w:kern w:val="0"/>
          <w:sz w:val="24"/>
          <w:szCs w:val="24"/>
        </w:rPr>
        <w:t>1000字以内，一份即可），</w:t>
      </w:r>
      <w:r w:rsidRPr="00462878">
        <w:rPr>
          <w:rFonts w:ascii="宋体" w:eastAsia="宋体" w:hAnsi="宋体" w:cs="宋体"/>
          <w:b/>
          <w:bCs/>
          <w:color w:val="333333"/>
          <w:kern w:val="0"/>
          <w:sz w:val="24"/>
          <w:szCs w:val="24"/>
          <w:shd w:val="clear" w:color="auto" w:fill="FFFFFF"/>
        </w:rPr>
        <w:t>建议围绕浙江省重点打造的三大科技高地进行申报（三大高地：“互联网+”、生命健康、新材料领域）</w:t>
      </w:r>
      <w:r w:rsidRPr="00462878">
        <w:rPr>
          <w:rFonts w:ascii="宋体" w:eastAsia="宋体" w:hAnsi="宋体" w:cs="宋体"/>
          <w:color w:val="333333"/>
          <w:kern w:val="0"/>
          <w:sz w:val="24"/>
          <w:szCs w:val="24"/>
        </w:rPr>
        <w:t>。</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理工科学院材料送科技处，电子材料发到</w:t>
      </w:r>
      <w:r w:rsidRPr="00462878">
        <w:rPr>
          <w:rFonts w:ascii="宋体" w:eastAsia="宋体" w:hAnsi="宋体" w:cs="宋体"/>
          <w:color w:val="333333"/>
          <w:kern w:val="0"/>
          <w:sz w:val="24"/>
          <w:szCs w:val="24"/>
        </w:rPr>
        <w:t>zlf@zjhu.edu.cn；</w:t>
      </w:r>
    </w:p>
    <w:p w:rsidR="00462878" w:rsidRPr="00462878" w:rsidRDefault="00462878" w:rsidP="00462878">
      <w:pPr>
        <w:widowControl/>
        <w:shd w:val="clear" w:color="auto" w:fill="FFFFFF"/>
        <w:spacing w:line="432" w:lineRule="atLeast"/>
        <w:ind w:firstLine="560"/>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t>文科学院材料送人文社科处，电子材料发至</w:t>
      </w:r>
      <w:r w:rsidRPr="00462878">
        <w:rPr>
          <w:rFonts w:ascii="宋体" w:eastAsia="宋体" w:hAnsi="宋体" w:cs="宋体"/>
          <w:color w:val="333333"/>
          <w:kern w:val="0"/>
          <w:sz w:val="24"/>
          <w:szCs w:val="24"/>
        </w:rPr>
        <w:t>hanzy2013@zjhu.edu.cn；</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3、联系人</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shd w:val="clear" w:color="auto" w:fill="FFFFFF"/>
        </w:rPr>
        <w:lastRenderedPageBreak/>
        <w:t>科技处：</w:t>
      </w:r>
      <w:r w:rsidRPr="00462878">
        <w:rPr>
          <w:rFonts w:ascii="宋体" w:eastAsia="宋体" w:hAnsi="宋体" w:cs="宋体"/>
          <w:color w:val="333333"/>
          <w:kern w:val="0"/>
          <w:sz w:val="24"/>
          <w:szCs w:val="24"/>
        </w:rPr>
        <w:t> </w:t>
      </w:r>
      <w:r w:rsidRPr="00462878">
        <w:rPr>
          <w:rFonts w:ascii="宋体" w:eastAsia="宋体" w:hAnsi="宋体" w:cs="宋体"/>
          <w:color w:val="333333"/>
          <w:kern w:val="0"/>
          <w:sz w:val="24"/>
          <w:szCs w:val="24"/>
          <w:shd w:val="clear" w:color="auto" w:fill="FFFFFF"/>
        </w:rPr>
        <w:t>赵连丰</w:t>
      </w:r>
      <w:r w:rsidRPr="00462878">
        <w:rPr>
          <w:rFonts w:ascii="宋体" w:eastAsia="宋体" w:hAnsi="宋体" w:cs="宋体"/>
          <w:color w:val="333333"/>
          <w:kern w:val="0"/>
          <w:sz w:val="24"/>
          <w:szCs w:val="24"/>
        </w:rPr>
        <w:t>      </w:t>
      </w:r>
      <w:r w:rsidRPr="00462878">
        <w:rPr>
          <w:rFonts w:ascii="宋体" w:eastAsia="宋体" w:hAnsi="宋体" w:cs="宋体"/>
          <w:color w:val="333333"/>
          <w:kern w:val="0"/>
          <w:sz w:val="24"/>
          <w:szCs w:val="24"/>
          <w:shd w:val="clear" w:color="auto" w:fill="FFFFFF"/>
        </w:rPr>
        <w:t>电话：</w:t>
      </w:r>
      <w:r w:rsidRPr="00462878">
        <w:rPr>
          <w:rFonts w:ascii="宋体" w:eastAsia="宋体" w:hAnsi="宋体" w:cs="宋体"/>
          <w:color w:val="333333"/>
          <w:kern w:val="0"/>
          <w:sz w:val="24"/>
          <w:szCs w:val="24"/>
        </w:rPr>
        <w:t>2321598（669145）</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人文社科处：</w:t>
      </w:r>
      <w:proofErr w:type="gramStart"/>
      <w:r w:rsidRPr="00462878">
        <w:rPr>
          <w:rFonts w:ascii="宋体" w:eastAsia="宋体" w:hAnsi="宋体" w:cs="宋体"/>
          <w:color w:val="333333"/>
          <w:kern w:val="0"/>
          <w:sz w:val="24"/>
          <w:szCs w:val="24"/>
        </w:rPr>
        <w:t>韩宗银</w:t>
      </w:r>
      <w:proofErr w:type="gramEnd"/>
      <w:r w:rsidRPr="00462878">
        <w:rPr>
          <w:rFonts w:ascii="宋体" w:eastAsia="宋体" w:hAnsi="宋体" w:cs="宋体"/>
          <w:color w:val="333333"/>
          <w:kern w:val="0"/>
          <w:sz w:val="24"/>
          <w:szCs w:val="24"/>
        </w:rPr>
        <w:t>   </w:t>
      </w:r>
      <w:r w:rsidRPr="00462878">
        <w:rPr>
          <w:rFonts w:ascii="宋体" w:eastAsia="宋体" w:hAnsi="宋体" w:cs="宋体"/>
          <w:color w:val="333333"/>
          <w:kern w:val="0"/>
          <w:sz w:val="24"/>
          <w:szCs w:val="24"/>
          <w:shd w:val="clear" w:color="auto" w:fill="FFFFFF"/>
        </w:rPr>
        <w:t>电话：</w:t>
      </w:r>
      <w:r w:rsidRPr="00462878">
        <w:rPr>
          <w:rFonts w:ascii="宋体" w:eastAsia="宋体" w:hAnsi="宋体" w:cs="宋体"/>
          <w:color w:val="333333"/>
          <w:kern w:val="0"/>
          <w:sz w:val="24"/>
          <w:szCs w:val="24"/>
        </w:rPr>
        <w:t>2322581（660455</w:t>
      </w:r>
      <w:r w:rsidRPr="00462878">
        <w:rPr>
          <w:rFonts w:ascii="宋体" w:eastAsia="宋体" w:hAnsi="宋体" w:cs="宋体"/>
          <w:color w:val="333333"/>
          <w:kern w:val="0"/>
          <w:sz w:val="24"/>
          <w:szCs w:val="24"/>
          <w:shd w:val="clear" w:color="auto" w:fill="FFFFFF"/>
        </w:rPr>
        <w:t>）</w:t>
      </w:r>
    </w:p>
    <w:p w:rsidR="00462878" w:rsidRPr="00462878" w:rsidRDefault="00462878" w:rsidP="00462878">
      <w:pPr>
        <w:widowControl/>
        <w:shd w:val="clear" w:color="auto" w:fill="FFFFFF"/>
        <w:spacing w:line="432" w:lineRule="atLeast"/>
        <w:ind w:firstLine="560"/>
        <w:jc w:val="left"/>
        <w:rPr>
          <w:rFonts w:ascii="宋体" w:eastAsia="宋体" w:hAnsi="宋体" w:cs="宋体"/>
          <w:color w:val="333333"/>
          <w:kern w:val="0"/>
          <w:sz w:val="24"/>
          <w:szCs w:val="24"/>
        </w:rPr>
      </w:pPr>
      <w:r w:rsidRPr="00462878">
        <w:rPr>
          <w:rFonts w:ascii="宋体" w:eastAsia="宋体" w:hAnsi="宋体" w:cs="宋体"/>
          <w:color w:val="333333"/>
          <w:kern w:val="0"/>
          <w:sz w:val="24"/>
          <w:szCs w:val="24"/>
        </w:rPr>
        <w:t>4、材料申报</w:t>
      </w:r>
      <w:r w:rsidRPr="00462878">
        <w:rPr>
          <w:rFonts w:ascii="宋体" w:eastAsia="宋体" w:hAnsi="宋体" w:cs="宋体"/>
          <w:color w:val="333333"/>
          <w:kern w:val="0"/>
          <w:sz w:val="24"/>
          <w:szCs w:val="24"/>
          <w:shd w:val="clear" w:color="auto" w:fill="FFFFFF"/>
        </w:rPr>
        <w:t>截止时间：</w:t>
      </w:r>
      <w:r w:rsidRPr="00462878">
        <w:rPr>
          <w:rFonts w:ascii="宋体" w:eastAsia="宋体" w:hAnsi="宋体" w:cs="宋体"/>
          <w:color w:val="333333"/>
          <w:kern w:val="0"/>
          <w:sz w:val="24"/>
          <w:szCs w:val="24"/>
        </w:rPr>
        <w:t>2020年11月2</w:t>
      </w:r>
      <w:r w:rsidR="002368D4">
        <w:rPr>
          <w:rFonts w:ascii="宋体" w:eastAsia="宋体" w:hAnsi="宋体" w:cs="宋体" w:hint="eastAsia"/>
          <w:color w:val="333333"/>
          <w:kern w:val="0"/>
          <w:sz w:val="24"/>
          <w:szCs w:val="24"/>
        </w:rPr>
        <w:t>2</w:t>
      </w:r>
      <w:bookmarkStart w:id="0" w:name="_GoBack"/>
      <w:bookmarkEnd w:id="0"/>
      <w:r w:rsidRPr="00462878">
        <w:rPr>
          <w:rFonts w:ascii="宋体" w:eastAsia="宋体" w:hAnsi="宋体" w:cs="宋体"/>
          <w:color w:val="333333"/>
          <w:kern w:val="0"/>
          <w:sz w:val="24"/>
          <w:szCs w:val="24"/>
        </w:rPr>
        <w:t>日</w:t>
      </w:r>
    </w:p>
    <w:p w:rsidR="002C1DFA" w:rsidRPr="00462878" w:rsidRDefault="002C1DFA"/>
    <w:sectPr w:rsidR="002C1DFA" w:rsidRPr="004628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F8"/>
    <w:rsid w:val="002368D4"/>
    <w:rsid w:val="002C1DFA"/>
    <w:rsid w:val="00462878"/>
    <w:rsid w:val="00DD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048312">
      <w:bodyDiv w:val="1"/>
      <w:marLeft w:val="0"/>
      <w:marRight w:val="0"/>
      <w:marTop w:val="0"/>
      <w:marBottom w:val="0"/>
      <w:divBdr>
        <w:top w:val="none" w:sz="0" w:space="0" w:color="auto"/>
        <w:left w:val="none" w:sz="0" w:space="0" w:color="auto"/>
        <w:bottom w:val="none" w:sz="0" w:space="0" w:color="auto"/>
        <w:right w:val="none" w:sz="0" w:space="0" w:color="auto"/>
      </w:divBdr>
      <w:divsChild>
        <w:div w:id="1741364113">
          <w:marLeft w:val="0"/>
          <w:marRight w:val="0"/>
          <w:marTop w:val="0"/>
          <w:marBottom w:val="0"/>
          <w:divBdr>
            <w:top w:val="none" w:sz="0" w:space="0" w:color="auto"/>
            <w:left w:val="none" w:sz="0" w:space="0" w:color="auto"/>
            <w:bottom w:val="none" w:sz="0" w:space="0" w:color="auto"/>
            <w:right w:val="none" w:sz="0" w:space="0" w:color="auto"/>
          </w:divBdr>
          <w:divsChild>
            <w:div w:id="782578154">
              <w:marLeft w:val="0"/>
              <w:marRight w:val="0"/>
              <w:marTop w:val="300"/>
              <w:marBottom w:val="150"/>
              <w:divBdr>
                <w:top w:val="none" w:sz="0" w:space="0" w:color="auto"/>
                <w:left w:val="none" w:sz="0" w:space="0" w:color="auto"/>
                <w:bottom w:val="none" w:sz="0" w:space="0" w:color="auto"/>
                <w:right w:val="none" w:sz="0" w:space="0" w:color="auto"/>
              </w:divBdr>
            </w:div>
            <w:div w:id="2060859138">
              <w:marLeft w:val="0"/>
              <w:marRight w:val="0"/>
              <w:marTop w:val="150"/>
              <w:marBottom w:val="150"/>
              <w:divBdr>
                <w:top w:val="none" w:sz="0" w:space="0" w:color="auto"/>
                <w:left w:val="none" w:sz="0" w:space="0" w:color="auto"/>
                <w:bottom w:val="none" w:sz="0" w:space="0" w:color="auto"/>
                <w:right w:val="none" w:sz="0" w:space="0" w:color="auto"/>
              </w:divBdr>
            </w:div>
          </w:divsChild>
        </w:div>
        <w:div w:id="330185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2020-11-13T06:17:00Z</dcterms:created>
  <dcterms:modified xsi:type="dcterms:W3CDTF">2020-11-13T07:10:00Z</dcterms:modified>
</cp:coreProperties>
</file>